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C873A3" w:rsidP="00B44FE6">
      <w:pPr>
        <w:pStyle w:val="BodyAudi"/>
        <w:ind w:right="-46"/>
        <w:jc w:val="right"/>
      </w:pPr>
      <w:r>
        <w:t>2</w:t>
      </w:r>
      <w:r w:rsidR="00B44FE6">
        <w:t xml:space="preserve"> </w:t>
      </w:r>
      <w:r>
        <w:t>december</w:t>
      </w:r>
      <w:r w:rsidR="00B44FE6">
        <w:t xml:space="preserve"> 201</w:t>
      </w:r>
      <w:r w:rsidR="0075455E">
        <w:t>9</w:t>
      </w:r>
    </w:p>
    <w:p w:rsidR="00B44FE6" w:rsidRDefault="00B44FE6" w:rsidP="00B44FE6">
      <w:pPr>
        <w:pStyle w:val="BodyAudi"/>
        <w:ind w:right="-46"/>
        <w:jc w:val="right"/>
      </w:pPr>
      <w:r>
        <w:t>A1</w:t>
      </w:r>
      <w:r w:rsidR="0075455E">
        <w:t>9</w:t>
      </w:r>
      <w:r>
        <w:t>/</w:t>
      </w:r>
      <w:r w:rsidR="00C873A3">
        <w:t>52</w:t>
      </w:r>
      <w:r w:rsidR="00AF6A2A">
        <w:t>N</w:t>
      </w:r>
    </w:p>
    <w:p w:rsidR="00B44FE6" w:rsidRDefault="00B44FE6" w:rsidP="00B44FE6">
      <w:pPr>
        <w:pStyle w:val="BodyAudi"/>
      </w:pPr>
    </w:p>
    <w:p w:rsidR="007A5FAC" w:rsidRPr="00441A0A" w:rsidRDefault="007A5FAC" w:rsidP="007A5FAC">
      <w:pPr>
        <w:pStyle w:val="HeadlineAudi"/>
        <w:rPr>
          <w:lang w:val="nl-NL"/>
        </w:rPr>
      </w:pPr>
      <w:r>
        <w:rPr>
          <w:lang w:val="nl-NL"/>
        </w:rPr>
        <w:t>Grotere efficiëntie en meer rijbereik: technische update voor de Audi e-</w:t>
      </w:r>
      <w:proofErr w:type="spellStart"/>
      <w:r>
        <w:rPr>
          <w:lang w:val="nl-NL"/>
        </w:rPr>
        <w:t>tron</w:t>
      </w:r>
      <w:proofErr w:type="spellEnd"/>
    </w:p>
    <w:p w:rsidR="007A5FAC" w:rsidRPr="00441A0A" w:rsidRDefault="007A5FAC" w:rsidP="007A5FAC">
      <w:pPr>
        <w:rPr>
          <w:lang w:val="nl-NL"/>
        </w:rPr>
      </w:pPr>
    </w:p>
    <w:p w:rsidR="007A5FAC" w:rsidRPr="00441A0A" w:rsidRDefault="007A5FAC" w:rsidP="007A5FAC">
      <w:pPr>
        <w:pStyle w:val="DeckAudi"/>
        <w:rPr>
          <w:lang w:val="nl-NL"/>
        </w:rPr>
      </w:pPr>
      <w:r>
        <w:rPr>
          <w:lang w:val="nl-NL"/>
        </w:rPr>
        <w:t>Standaard efficiëntiemaatregelen verlagen verbruik</w:t>
      </w:r>
    </w:p>
    <w:p w:rsidR="007A5FAC" w:rsidRPr="00441A0A" w:rsidRDefault="007A5FAC" w:rsidP="007A5FAC">
      <w:pPr>
        <w:pStyle w:val="DeckAudi"/>
        <w:rPr>
          <w:lang w:val="nl-NL"/>
        </w:rPr>
      </w:pPr>
      <w:r>
        <w:rPr>
          <w:lang w:val="nl-NL"/>
        </w:rPr>
        <w:t>Klanten genieten 25 kilometer extra rijbereik volgens WLTP-cyclus</w:t>
      </w:r>
    </w:p>
    <w:p w:rsidR="007A5FAC" w:rsidRPr="00441A0A" w:rsidRDefault="007A5FAC" w:rsidP="007A5FAC">
      <w:pPr>
        <w:pStyle w:val="DeckAudi"/>
        <w:rPr>
          <w:lang w:val="nl-NL"/>
        </w:rPr>
      </w:pPr>
      <w:r>
        <w:rPr>
          <w:lang w:val="nl-NL"/>
        </w:rPr>
        <w:t>S line-koetswerkpack biedt nog dynamischer look</w:t>
      </w:r>
    </w:p>
    <w:p w:rsidR="007A5FAC" w:rsidRDefault="007A5FAC" w:rsidP="007A5FAC">
      <w:pPr>
        <w:rPr>
          <w:lang w:val="nl-NL"/>
        </w:rPr>
      </w:pPr>
    </w:p>
    <w:p w:rsidR="007A5FAC" w:rsidRDefault="007A5FAC" w:rsidP="007A5FAC">
      <w:pPr>
        <w:pStyle w:val="BodyAudi"/>
        <w:rPr>
          <w:lang w:val="nl-NL"/>
        </w:rPr>
      </w:pPr>
      <w:r>
        <w:rPr>
          <w:lang w:val="nl-NL"/>
        </w:rPr>
        <w:t>Net op tijd voor de première van de e-</w:t>
      </w:r>
      <w:proofErr w:type="spellStart"/>
      <w:r>
        <w:rPr>
          <w:lang w:val="nl-NL"/>
        </w:rPr>
        <w:t>tron</w:t>
      </w:r>
      <w:proofErr w:type="spellEnd"/>
      <w:r>
        <w:rPr>
          <w:lang w:val="nl-NL"/>
        </w:rPr>
        <w:t xml:space="preserve"> Sportback introduceert Audi een standaard technische update voor zijn eerste elektrische productlijn. Die combineert geoptimaliseerde hardware voor de aandrijflijn met softwareaanpassingen om de efficiëntie te vergroten. Als gevolg daarvan rollen alle versies van de e-</w:t>
      </w:r>
      <w:proofErr w:type="spellStart"/>
      <w:r>
        <w:rPr>
          <w:lang w:val="nl-NL"/>
        </w:rPr>
        <w:t>tron</w:t>
      </w:r>
      <w:proofErr w:type="spellEnd"/>
      <w:r>
        <w:rPr>
          <w:lang w:val="nl-NL"/>
        </w:rPr>
        <w:t xml:space="preserve"> SUV van de band met ongeveer 25 kilometer extra rijbereik. De nieuwe modellen zijn nu beschikbaar voor klanten in Europa.</w:t>
      </w:r>
    </w:p>
    <w:p w:rsidR="007A5FAC" w:rsidRPr="00441A0A" w:rsidRDefault="007A5FAC" w:rsidP="007A5FAC">
      <w:pPr>
        <w:pStyle w:val="BodyAudi"/>
        <w:rPr>
          <w:lang w:val="nl-NL"/>
        </w:rPr>
      </w:pPr>
    </w:p>
    <w:p w:rsidR="007A5FAC" w:rsidRPr="00441A0A" w:rsidRDefault="007A5FAC" w:rsidP="007A5FAC">
      <w:pPr>
        <w:pStyle w:val="BodyAudi"/>
        <w:rPr>
          <w:lang w:val="nl-NL"/>
        </w:rPr>
      </w:pPr>
      <w:r>
        <w:rPr>
          <w:lang w:val="nl-NL"/>
        </w:rPr>
        <w:t>‘Elk detail is belangrijk’ – was het principe dat de ingenieurs die aan de Audi e-</w:t>
      </w:r>
      <w:proofErr w:type="spellStart"/>
      <w:r>
        <w:rPr>
          <w:lang w:val="nl-NL"/>
        </w:rPr>
        <w:t>tron</w:t>
      </w:r>
      <w:proofErr w:type="spellEnd"/>
      <w:r>
        <w:rPr>
          <w:lang w:val="nl-NL"/>
        </w:rPr>
        <w:t xml:space="preserve"> werken, voor ogen hielden terwijl ze erin slaagden het rijbereik nog verder te vergroten. Toekomstige versies van de Audi e-</w:t>
      </w:r>
      <w:proofErr w:type="spellStart"/>
      <w:r>
        <w:rPr>
          <w:lang w:val="nl-NL"/>
        </w:rPr>
        <w:t>tron</w:t>
      </w:r>
      <w:proofErr w:type="spellEnd"/>
      <w:r>
        <w:rPr>
          <w:lang w:val="nl-NL"/>
        </w:rPr>
        <w:t xml:space="preserve"> 55 </w:t>
      </w:r>
      <w:proofErr w:type="spellStart"/>
      <w:r>
        <w:rPr>
          <w:lang w:val="nl-NL"/>
        </w:rPr>
        <w:t>quattro</w:t>
      </w:r>
      <w:proofErr w:type="spellEnd"/>
      <w:r>
        <w:rPr>
          <w:lang w:val="nl-NL"/>
        </w:rPr>
        <w:t xml:space="preserve"> zullen tot 436 kilometer kunnen rijden met een volledig opgeladen batterij (WLTP-cyclus), wat 25 kilometer meer is dan voordien. Dankzij een nieuw soort rem zijn de ontwikkelaars erin geslaagd het zogenaamde restkoppel bij het remmen verder te verminderen. Die term verwijst naar de verliezen die ontstaan door de nabijheid van de remblokjes bij de remschijven. Ook de aandrijflijn is efficiënter geworden. Bij normaal rijden zorgt de motor in de achteras standaard voor de aandrijving. Dankzij een aantal optimaliseringen wordt de voorste elektromotor voortaan bijna volledig uitgeschakeld en losgekoppeld van de elektrische bevoorrading. Enkel wanneer de bestuurder meer vermogen vraagt schieten beide motoren in actie. Het grote voordeel van de </w:t>
      </w:r>
      <w:proofErr w:type="spellStart"/>
      <w:r>
        <w:rPr>
          <w:lang w:val="nl-NL"/>
        </w:rPr>
        <w:t>asynchroonmotor</w:t>
      </w:r>
      <w:proofErr w:type="spellEnd"/>
      <w:r>
        <w:rPr>
          <w:lang w:val="nl-NL"/>
        </w:rPr>
        <w:t>, namelijk dat hij kan werken zonder vermogens- of weerstandsverlies, wordt daardoor nog effectiever. Daarnaast is het bruikbare bereik van de hoogspanningsbatterij toegenomen. De batterij in de Audi e-</w:t>
      </w:r>
      <w:proofErr w:type="spellStart"/>
      <w:r>
        <w:rPr>
          <w:lang w:val="nl-NL"/>
        </w:rPr>
        <w:t>tron</w:t>
      </w:r>
      <w:proofErr w:type="spellEnd"/>
      <w:r>
        <w:rPr>
          <w:lang w:val="nl-NL"/>
        </w:rPr>
        <w:t xml:space="preserve"> 55 </w:t>
      </w:r>
      <w:proofErr w:type="spellStart"/>
      <w:r>
        <w:rPr>
          <w:lang w:val="nl-NL"/>
        </w:rPr>
        <w:t>quattro</w:t>
      </w:r>
      <w:proofErr w:type="spellEnd"/>
      <w:r>
        <w:rPr>
          <w:lang w:val="nl-NL"/>
        </w:rPr>
        <w:t xml:space="preserve"> heeft een totale opslagcapaciteit van 95 kWh en geeft klanten voortaan toegang tot een netto capaciteit van 86,5 kWh. Alle nieuw gebouwde modellen genieten deze technische upgrade. De prijs van de Audi e-</w:t>
      </w:r>
      <w:proofErr w:type="spellStart"/>
      <w:r>
        <w:rPr>
          <w:lang w:val="nl-NL"/>
        </w:rPr>
        <w:t>tron</w:t>
      </w:r>
      <w:proofErr w:type="spellEnd"/>
      <w:r>
        <w:rPr>
          <w:lang w:val="nl-NL"/>
        </w:rPr>
        <w:t xml:space="preserve"> 55 </w:t>
      </w:r>
      <w:proofErr w:type="spellStart"/>
      <w:r>
        <w:rPr>
          <w:lang w:val="nl-NL"/>
        </w:rPr>
        <w:t>quattro</w:t>
      </w:r>
      <w:proofErr w:type="spellEnd"/>
      <w:r>
        <w:rPr>
          <w:lang w:val="nl-NL"/>
        </w:rPr>
        <w:t xml:space="preserve"> wijzigt niet en start vanaf 83.500 euro.</w:t>
      </w:r>
    </w:p>
    <w:p w:rsidR="007A5FAC" w:rsidRPr="00441A0A" w:rsidRDefault="007A5FAC" w:rsidP="007A5FAC">
      <w:pPr>
        <w:pStyle w:val="BodyAudi"/>
        <w:rPr>
          <w:lang w:val="nl-NL"/>
        </w:rPr>
      </w:pPr>
    </w:p>
    <w:p w:rsidR="007A5FAC" w:rsidRDefault="007A5FAC" w:rsidP="007A5FAC">
      <w:pPr>
        <w:pStyle w:val="BodyAudi"/>
        <w:rPr>
          <w:lang w:val="nl-NL"/>
        </w:rPr>
      </w:pPr>
      <w:r>
        <w:rPr>
          <w:lang w:val="nl-NL"/>
        </w:rPr>
        <w:t>Zeer efficiënt temperatuurbeheer</w:t>
      </w:r>
    </w:p>
    <w:p w:rsidR="007A5FAC" w:rsidRDefault="007A5FAC" w:rsidP="007A5FAC">
      <w:pPr>
        <w:pStyle w:val="BodyAudi"/>
        <w:rPr>
          <w:lang w:val="nl-NL"/>
        </w:rPr>
      </w:pPr>
      <w:r>
        <w:rPr>
          <w:lang w:val="nl-NL"/>
        </w:rPr>
        <w:lastRenderedPageBreak/>
        <w:t>De ingenieurs hebben ook verbeteringen doorgevoerd aan de koeling. Het zeer flexibele temperatuurbeheer, dat bestaat uit vier aparte circuits, is herzien en regelt de temperatuur van de hoogspanningsonderdelen nu nog efficiënter. Het volume van de stromingen in het koelcircuit is verminderd, waardoor de pomp minder energie verbruikt. Het gesofisticeerde koelsysteem blijft snel gelijkstroomladen garanderen, net zoals een lange levenscyclus voor de batterij en reproduceerbare prestaties, zelfs onder zware belasting. De standaard warmtepomp recupereert restwarmte van de hoogspanningsbatterij om het interieur warm te houden. Afhankelijk van de omgevingstemperatuur kan dit het rijbereik van de Audi e-</w:t>
      </w:r>
      <w:proofErr w:type="spellStart"/>
      <w:r>
        <w:rPr>
          <w:lang w:val="nl-NL"/>
        </w:rPr>
        <w:t>tron</w:t>
      </w:r>
      <w:proofErr w:type="spellEnd"/>
      <w:r>
        <w:rPr>
          <w:lang w:val="nl-NL"/>
        </w:rPr>
        <w:t xml:space="preserve"> met tot tien procent vergroten bij klantengebruik.</w:t>
      </w:r>
    </w:p>
    <w:p w:rsidR="007A5FAC" w:rsidRPr="00441A0A" w:rsidRDefault="007A5FAC" w:rsidP="007A5FAC">
      <w:pPr>
        <w:pStyle w:val="BodyAudi"/>
        <w:rPr>
          <w:lang w:val="nl-NL"/>
        </w:rPr>
      </w:pPr>
    </w:p>
    <w:p w:rsidR="007A5FAC" w:rsidRDefault="007A5FAC" w:rsidP="007A5FAC">
      <w:pPr>
        <w:pStyle w:val="BodyAudi"/>
        <w:rPr>
          <w:lang w:val="nl-NL"/>
        </w:rPr>
      </w:pPr>
      <w:r>
        <w:rPr>
          <w:lang w:val="nl-NL"/>
        </w:rPr>
        <w:t>Verbeterde recuperatie bij uitrollen</w:t>
      </w:r>
    </w:p>
    <w:p w:rsidR="007A5FAC" w:rsidRPr="00441A0A" w:rsidRDefault="007A5FAC" w:rsidP="007A5FAC">
      <w:pPr>
        <w:pStyle w:val="BodyAudi"/>
        <w:rPr>
          <w:lang w:val="nl-NL"/>
        </w:rPr>
      </w:pPr>
      <w:r>
        <w:rPr>
          <w:lang w:val="nl-NL"/>
        </w:rPr>
        <w:t>Het innovatieve recuperatiesysteem draagt bij aan 30 procent van het totale bereik. De Audi e-</w:t>
      </w:r>
      <w:proofErr w:type="spellStart"/>
      <w:r>
        <w:rPr>
          <w:lang w:val="nl-NL"/>
        </w:rPr>
        <w:t>tron</w:t>
      </w:r>
      <w:proofErr w:type="spellEnd"/>
      <w:r>
        <w:rPr>
          <w:lang w:val="nl-NL"/>
        </w:rPr>
        <w:t xml:space="preserve"> kan energie op twee manieren recupereren: tijdens het uitrollen nadat de bestuurder gas heeft gelost, of tijdens het remmen, wanneer het rempedaal ingedrukt is. In beide gevallen werken de elektromotoren als generatoren en zetten ze bewegingsenergie om in elektrische energie. Bij vertragingen van tot 0,3 g – wat goed is voor meer dan 90 procent van alle vertragingen bij dagelijkse ritten – wordt de hoogspanningsbatterij opgeladen door de elektromotoren, die als generatoren functioneren. Het recuperatiesysteem maakt een variabele sturing mogelijk van de energierecuperatie tussen de twee elektromotoren, zowel bij het uitrollen als tijdens het remmen. De graad van de uitrolrecuperatie kan in drie trappen worden ingesteld met behulp van hendels aan het stuurwiel en het verschil tussen die drie is nu groter gemaakt waardoor de bestuurder kan kiezen voor een meer uitgesproken ‘</w:t>
      </w:r>
      <w:proofErr w:type="spellStart"/>
      <w:r>
        <w:rPr>
          <w:lang w:val="nl-NL"/>
        </w:rPr>
        <w:t>one</w:t>
      </w:r>
      <w:proofErr w:type="spellEnd"/>
      <w:r>
        <w:rPr>
          <w:lang w:val="nl-NL"/>
        </w:rPr>
        <w:t>-</w:t>
      </w:r>
      <w:proofErr w:type="spellStart"/>
      <w:r>
        <w:rPr>
          <w:lang w:val="nl-NL"/>
        </w:rPr>
        <w:t>pedal</w:t>
      </w:r>
      <w:proofErr w:type="spellEnd"/>
      <w:r>
        <w:rPr>
          <w:lang w:val="nl-NL"/>
        </w:rPr>
        <w:t>-gevoel’. Tijdens een vertraging vanaf 100 km/u kan de Audi e-</w:t>
      </w:r>
      <w:proofErr w:type="spellStart"/>
      <w:r>
        <w:rPr>
          <w:lang w:val="nl-NL"/>
        </w:rPr>
        <w:t>tron</w:t>
      </w:r>
      <w:proofErr w:type="spellEnd"/>
      <w:r>
        <w:rPr>
          <w:lang w:val="nl-NL"/>
        </w:rPr>
        <w:t xml:space="preserve"> tot 300 Nm en 220 kW recupereren. Dat is meer dan 70 procent van zijn ingaande werkingsenergie.</w:t>
      </w:r>
    </w:p>
    <w:p w:rsidR="007A5FAC" w:rsidRPr="00441A0A" w:rsidRDefault="007A5FAC" w:rsidP="007A5FAC">
      <w:pPr>
        <w:pStyle w:val="BodyAudi"/>
        <w:rPr>
          <w:lang w:val="nl-NL"/>
        </w:rPr>
      </w:pPr>
    </w:p>
    <w:p w:rsidR="007A5FAC" w:rsidRDefault="007A5FAC" w:rsidP="007A5FAC">
      <w:pPr>
        <w:pStyle w:val="BodyAudi"/>
        <w:rPr>
          <w:lang w:val="nl-NL"/>
        </w:rPr>
      </w:pPr>
      <w:r>
        <w:rPr>
          <w:lang w:val="nl-NL"/>
        </w:rPr>
        <w:t>Sportieve S line</w:t>
      </w:r>
    </w:p>
    <w:p w:rsidR="007A5FAC" w:rsidRPr="00441A0A" w:rsidRDefault="007A5FAC" w:rsidP="007A5FAC">
      <w:pPr>
        <w:pStyle w:val="BodyAudi"/>
        <w:rPr>
          <w:lang w:val="nl-NL"/>
        </w:rPr>
      </w:pPr>
      <w:r>
        <w:rPr>
          <w:lang w:val="nl-NL"/>
        </w:rPr>
        <w:t>Het S line-koetswerkpack versterkt het sportieve DNA van de Audi e-</w:t>
      </w:r>
      <w:proofErr w:type="spellStart"/>
      <w:r>
        <w:rPr>
          <w:lang w:val="nl-NL"/>
        </w:rPr>
        <w:t>tron</w:t>
      </w:r>
      <w:proofErr w:type="spellEnd"/>
      <w:r>
        <w:rPr>
          <w:lang w:val="nl-NL"/>
        </w:rPr>
        <w:t xml:space="preserve">. Deze nieuwe uitrustingsversie is vanaf nu verkrijgbaar en staat op 20-duimsvelgen en een sportluchtvering. De meer uitgesproken vormgegeven bumper wordt geflankeerd door grotere en meer expressieve air </w:t>
      </w:r>
      <w:proofErr w:type="spellStart"/>
      <w:r>
        <w:rPr>
          <w:lang w:val="nl-NL"/>
        </w:rPr>
        <w:t>curtains</w:t>
      </w:r>
      <w:proofErr w:type="spellEnd"/>
      <w:r>
        <w:rPr>
          <w:lang w:val="nl-NL"/>
        </w:rPr>
        <w:t>, die de luchtstromen verbeteren. Ze lopen door onder de koplampen en creëren zo een dynamische uitstraling, zelfs van op afstand gezien. Het radiatorrooster krijgt een S line-logo terwijl op de verlichte dorpelbekleding een #S-logo staat. De standaard spoiler en de opvallende diffuser achteraan dragen bij aan de uitmuntende stroomlijn van de e-</w:t>
      </w:r>
      <w:proofErr w:type="spellStart"/>
      <w:r>
        <w:rPr>
          <w:lang w:val="nl-NL"/>
        </w:rPr>
        <w:t>tron</w:t>
      </w:r>
      <w:proofErr w:type="spellEnd"/>
      <w:r>
        <w:rPr>
          <w:lang w:val="nl-NL"/>
        </w:rPr>
        <w:t xml:space="preserve"> Sportback. In tegenstelling tot het basismodel zijn de addenda op het S line-koetswerk gelakt in koetswerkkleur, met inbegrip van de wielkastranden, dorpels, bumpers en buitenspiegels. Het optionele Black Styling Pack accentueert ook de omtrek van de Singleframe, de zijruiten en de bumper. Als optie zijn ook de buitenspiegelkappen in het zwart verkrijgbaar.</w:t>
      </w:r>
    </w:p>
    <w:p w:rsidR="007A5FAC" w:rsidRPr="00441A0A" w:rsidRDefault="007A5FAC" w:rsidP="007A5FAC">
      <w:pPr>
        <w:pStyle w:val="BodyAudi"/>
        <w:rPr>
          <w:lang w:val="nl-NL"/>
        </w:rPr>
      </w:pPr>
    </w:p>
    <w:p w:rsidR="007A5FAC" w:rsidRDefault="007A5FAC" w:rsidP="007A5FAC">
      <w:pPr>
        <w:pStyle w:val="BodyAudi"/>
        <w:rPr>
          <w:lang w:val="nl-NL"/>
        </w:rPr>
      </w:pPr>
      <w:r>
        <w:rPr>
          <w:lang w:val="nl-NL"/>
        </w:rPr>
        <w:t>Tweede vermogensversie</w:t>
      </w:r>
    </w:p>
    <w:p w:rsidR="007A5FAC" w:rsidRPr="00441A0A" w:rsidRDefault="007A5FAC" w:rsidP="007A5FAC">
      <w:pPr>
        <w:pStyle w:val="BodyAudi"/>
        <w:rPr>
          <w:lang w:val="nl-NL"/>
        </w:rPr>
      </w:pPr>
      <w:r>
        <w:rPr>
          <w:lang w:val="nl-NL"/>
        </w:rPr>
        <w:lastRenderedPageBreak/>
        <w:t>Bij de marktintroductie van de e-</w:t>
      </w:r>
      <w:proofErr w:type="spellStart"/>
      <w:r>
        <w:rPr>
          <w:lang w:val="nl-NL"/>
        </w:rPr>
        <w:t>tron</w:t>
      </w:r>
      <w:proofErr w:type="spellEnd"/>
      <w:r>
        <w:rPr>
          <w:lang w:val="nl-NL"/>
        </w:rPr>
        <w:t xml:space="preserve"> Sportback zal Audi een tweede motorversie aanbieden. De e-</w:t>
      </w:r>
      <w:proofErr w:type="spellStart"/>
      <w:r>
        <w:rPr>
          <w:lang w:val="nl-NL"/>
        </w:rPr>
        <w:t>tron</w:t>
      </w:r>
      <w:proofErr w:type="spellEnd"/>
      <w:r>
        <w:rPr>
          <w:lang w:val="nl-NL"/>
        </w:rPr>
        <w:t xml:space="preserve"> 50 </w:t>
      </w:r>
      <w:proofErr w:type="spellStart"/>
      <w:r>
        <w:rPr>
          <w:lang w:val="nl-NL"/>
        </w:rPr>
        <w:t>quattro</w:t>
      </w:r>
      <w:proofErr w:type="spellEnd"/>
      <w:r>
        <w:rPr>
          <w:lang w:val="nl-NL"/>
        </w:rPr>
        <w:t>, die verkrijgbaar is als SUV of als Sportback-coupé, ontwikkelt 230 kW aan vermogen en 540 Nm koppel (gecombineerd elektrisch verbruik</w:t>
      </w:r>
      <w:r w:rsidRPr="00441A0A">
        <w:rPr>
          <w:lang w:val="nl-NL"/>
        </w:rPr>
        <w:t xml:space="preserve"> in kWh/100 km: 26</w:t>
      </w:r>
      <w:r>
        <w:rPr>
          <w:lang w:val="nl-NL"/>
        </w:rPr>
        <w:t>,</w:t>
      </w:r>
      <w:r w:rsidRPr="00441A0A">
        <w:rPr>
          <w:lang w:val="nl-NL"/>
        </w:rPr>
        <w:t>6 – 21</w:t>
      </w:r>
      <w:r>
        <w:rPr>
          <w:lang w:val="nl-NL"/>
        </w:rPr>
        <w:t>,</w:t>
      </w:r>
      <w:r w:rsidRPr="00441A0A">
        <w:rPr>
          <w:lang w:val="nl-NL"/>
        </w:rPr>
        <w:t>6 (WLTP); 24</w:t>
      </w:r>
      <w:r>
        <w:rPr>
          <w:lang w:val="nl-NL"/>
        </w:rPr>
        <w:t>,</w:t>
      </w:r>
      <w:r w:rsidRPr="00441A0A">
        <w:rPr>
          <w:lang w:val="nl-NL"/>
        </w:rPr>
        <w:t>3 – 21</w:t>
      </w:r>
      <w:r>
        <w:rPr>
          <w:lang w:val="nl-NL"/>
        </w:rPr>
        <w:t>,</w:t>
      </w:r>
      <w:r w:rsidRPr="00441A0A">
        <w:rPr>
          <w:lang w:val="nl-NL"/>
        </w:rPr>
        <w:t>4 (NE</w:t>
      </w:r>
      <w:r>
        <w:rPr>
          <w:lang w:val="nl-NL"/>
        </w:rPr>
        <w:t>DC</w:t>
      </w:r>
      <w:r w:rsidRPr="00441A0A">
        <w:rPr>
          <w:lang w:val="nl-NL"/>
        </w:rPr>
        <w:t xml:space="preserve">); </w:t>
      </w:r>
      <w:r>
        <w:rPr>
          <w:lang w:val="nl-NL"/>
        </w:rPr>
        <w:t>gecombineerde</w:t>
      </w:r>
      <w:r w:rsidRPr="00441A0A">
        <w:rPr>
          <w:lang w:val="nl-NL"/>
        </w:rPr>
        <w:t xml:space="preserve"> CO</w:t>
      </w:r>
      <w:r w:rsidRPr="007A5FAC">
        <w:rPr>
          <w:vertAlign w:val="subscript"/>
          <w:lang w:val="nl-NL"/>
        </w:rPr>
        <w:t>2</w:t>
      </w:r>
      <w:r>
        <w:rPr>
          <w:lang w:val="nl-NL"/>
        </w:rPr>
        <w:t>-uitstoot</w:t>
      </w:r>
      <w:r w:rsidRPr="00441A0A">
        <w:rPr>
          <w:lang w:val="nl-NL"/>
        </w:rPr>
        <w:t xml:space="preserve"> in g/km: 0).</w:t>
      </w:r>
      <w:r>
        <w:rPr>
          <w:lang w:val="nl-NL"/>
        </w:rPr>
        <w:t xml:space="preserve"> Deze versie kan optrekken van 0 naar 100 km/u in 6,8 seconden en heeft een topsnelheid van 190 km/u. De batterij bestaat uit 27 modules met elk twaalf prismacellen. Het systeem is ruwweg 120 kilo lichter dan dat in zijn broedermodel en biedt een bruto opslagcapaciteit van 71 kWh (netto 64,7 kWh). Als gevolg daarvan kan de Audi e-</w:t>
      </w:r>
      <w:proofErr w:type="spellStart"/>
      <w:r>
        <w:rPr>
          <w:lang w:val="nl-NL"/>
        </w:rPr>
        <w:t>tron</w:t>
      </w:r>
      <w:proofErr w:type="spellEnd"/>
      <w:r>
        <w:rPr>
          <w:lang w:val="nl-NL"/>
        </w:rPr>
        <w:t xml:space="preserve"> 50 op een volle lading tot 336 kilometer afleggen volgens de WLTP-cyclus, terwijl de Sportback dankzij zijn gestroomlijnde koetswerk 347 kilometer haalt. De Audi e-</w:t>
      </w:r>
      <w:proofErr w:type="spellStart"/>
      <w:r>
        <w:rPr>
          <w:lang w:val="nl-NL"/>
        </w:rPr>
        <w:t>tron</w:t>
      </w:r>
      <w:proofErr w:type="spellEnd"/>
      <w:r>
        <w:rPr>
          <w:lang w:val="nl-NL"/>
        </w:rPr>
        <w:t xml:space="preserve"> 50 </w:t>
      </w:r>
      <w:proofErr w:type="spellStart"/>
      <w:r>
        <w:rPr>
          <w:lang w:val="nl-NL"/>
        </w:rPr>
        <w:t>quattro</w:t>
      </w:r>
      <w:proofErr w:type="spellEnd"/>
      <w:r>
        <w:rPr>
          <w:lang w:val="nl-NL"/>
        </w:rPr>
        <w:t xml:space="preserve"> is nu onmiddellijk verkrijgbaar met een startprijs van 70.950 euro, terwijl de Audi e-</w:t>
      </w:r>
      <w:proofErr w:type="spellStart"/>
      <w:r>
        <w:rPr>
          <w:lang w:val="nl-NL"/>
        </w:rPr>
        <w:t>tron</w:t>
      </w:r>
      <w:proofErr w:type="spellEnd"/>
      <w:r>
        <w:rPr>
          <w:lang w:val="nl-NL"/>
        </w:rPr>
        <w:t xml:space="preserve"> Sportback 50 </w:t>
      </w:r>
      <w:proofErr w:type="spellStart"/>
      <w:r>
        <w:rPr>
          <w:lang w:val="nl-NL"/>
        </w:rPr>
        <w:t>quattro</w:t>
      </w:r>
      <w:proofErr w:type="spellEnd"/>
      <w:r>
        <w:rPr>
          <w:lang w:val="nl-NL"/>
        </w:rPr>
        <w:t xml:space="preserve"> begint bij 72.</w:t>
      </w:r>
      <w:r w:rsidR="00537C36">
        <w:rPr>
          <w:lang w:val="nl-NL"/>
        </w:rPr>
        <w:t>95</w:t>
      </w:r>
      <w:bookmarkStart w:id="0" w:name="_GoBack"/>
      <w:bookmarkEnd w:id="0"/>
      <w:r>
        <w:rPr>
          <w:lang w:val="nl-NL"/>
        </w:rPr>
        <w:t>0 euro.</w:t>
      </w:r>
    </w:p>
    <w:p w:rsidR="00EC7D82" w:rsidRPr="007A5FAC" w:rsidRDefault="00EC7D82" w:rsidP="00EC7D82">
      <w:pPr>
        <w:pStyle w:val="BodyAudi"/>
        <w:rPr>
          <w:lang w:val="nl-NL"/>
        </w:rPr>
      </w:pPr>
    </w:p>
    <w:p w:rsidR="00B44FE6" w:rsidRDefault="00B44FE6" w:rsidP="00B44FE6">
      <w:pPr>
        <w:pStyle w:val="BodyAudi"/>
      </w:pPr>
    </w:p>
    <w:p w:rsidR="00B44FE6" w:rsidRDefault="00B44FE6" w:rsidP="00B44FE6">
      <w:pPr>
        <w:pStyle w:val="BodyAudi"/>
      </w:pPr>
      <w:r>
        <w:br w:type="page"/>
      </w:r>
    </w:p>
    <w:p w:rsidR="00B44FE6" w:rsidRDefault="00B44FE6" w:rsidP="00B44FE6">
      <w:pPr>
        <w:pStyle w:val="BodyAudi"/>
      </w:pPr>
    </w:p>
    <w:p w:rsidR="00E37A96" w:rsidRDefault="00E37A96" w:rsidP="00B44FE6">
      <w:pPr>
        <w:pStyle w:val="BodyAudi"/>
      </w:pPr>
    </w:p>
    <w:p w:rsidR="007470D0" w:rsidRDefault="0075455E" w:rsidP="002B2268">
      <w:pPr>
        <w:pStyle w:val="Body"/>
        <w:jc w:val="both"/>
        <w:rPr>
          <w:sz w:val="18"/>
          <w:szCs w:val="18"/>
        </w:rPr>
      </w:pPr>
      <w:r>
        <w:rPr>
          <w:sz w:val="18"/>
          <w:szCs w:val="18"/>
        </w:rPr>
        <w:t>De Audi groep stelt wereldwijd ruim 90.000 personen tewerk, waaronder meer dan 2.500 in België. In 2018 verkocht het merk met de vier ringen wereldwijd ca. 1,812 miljoen nieuwe wagens, waarvan er 28.710 ingeschreven werden op de Belgische markt. In ons land bereikte Audi in 2018 een marktaandeel van 5,2%. Audi focust op de ontwikkeling van nieuwe producten en duurzame technologieën voor de mobiliteit van de toekomst. Van 2019 tot eind 2023 plant de onderneming een totale investering van ongeveer 14 miljard euro in elektrische mobiliteit, digitalisering en autonoom rijden.</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381" w:rsidRDefault="00915381" w:rsidP="00B44FE6">
      <w:pPr>
        <w:spacing w:after="0" w:line="240" w:lineRule="auto"/>
      </w:pPr>
      <w:r>
        <w:separator/>
      </w:r>
    </w:p>
  </w:endnote>
  <w:endnote w:type="continuationSeparator" w:id="0">
    <w:p w:rsidR="00915381" w:rsidRDefault="00915381"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altName w:val="Geneva"/>
    <w:panose1 w:val="020B0503040200000003"/>
    <w:charset w:val="00"/>
    <w:family w:val="swiss"/>
    <w:notTrueType/>
    <w:pitch w:val="variable"/>
    <w:sig w:usb0="A10002EF" w:usb1="500020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381" w:rsidRDefault="00915381" w:rsidP="00B44FE6">
      <w:pPr>
        <w:spacing w:after="0" w:line="240" w:lineRule="auto"/>
      </w:pPr>
      <w:r>
        <w:separator/>
      </w:r>
    </w:p>
  </w:footnote>
  <w:footnote w:type="continuationSeparator" w:id="0">
    <w:p w:rsidR="00915381" w:rsidRDefault="00915381"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07F"/>
    <w:rsid w:val="0019707F"/>
    <w:rsid w:val="002B2268"/>
    <w:rsid w:val="00345342"/>
    <w:rsid w:val="004353BC"/>
    <w:rsid w:val="004B2DB8"/>
    <w:rsid w:val="0050773E"/>
    <w:rsid w:val="00537C36"/>
    <w:rsid w:val="00672882"/>
    <w:rsid w:val="007470D0"/>
    <w:rsid w:val="0075455E"/>
    <w:rsid w:val="007A5FAC"/>
    <w:rsid w:val="007F6FA4"/>
    <w:rsid w:val="00915381"/>
    <w:rsid w:val="00953F7A"/>
    <w:rsid w:val="00AF6A2A"/>
    <w:rsid w:val="00B41D53"/>
    <w:rsid w:val="00B44FE6"/>
    <w:rsid w:val="00C873A3"/>
    <w:rsid w:val="00CC72F7"/>
    <w:rsid w:val="00E37A9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02B84"/>
  <w15:chartTrackingRefBased/>
  <w15:docId w15:val="{71EC55FB-F38E-46E4-A604-94780D299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1043</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KERVYN DE MEERENDRE David</cp:lastModifiedBy>
  <cp:revision>4</cp:revision>
  <dcterms:created xsi:type="dcterms:W3CDTF">2019-12-02T09:42:00Z</dcterms:created>
  <dcterms:modified xsi:type="dcterms:W3CDTF">2019-12-02T15:23:00Z</dcterms:modified>
</cp:coreProperties>
</file>